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2DBDA78C" w:rsidR="00047835" w:rsidRPr="00047835" w:rsidRDefault="004B5376" w:rsidP="00A67BD2">
      <w:pPr>
        <w:pStyle w:val="Nzev"/>
      </w:pPr>
      <w:r w:rsidRPr="004B5376">
        <w:t>Zpráva o hospodaření</w:t>
      </w:r>
      <w:r>
        <w:t xml:space="preserve"> za rok 2025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113A34" w:rsidRPr="00113A34">
        <w:t>[název]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10A92FBC" w14:textId="77777777" w:rsidR="00062EB9" w:rsidRDefault="00062EB9" w:rsidP="00062EB9"/>
    <w:p w14:paraId="5DBBE662" w14:textId="2F6FE5C0" w:rsidR="00A95CFB" w:rsidRDefault="00A95CFB" w:rsidP="00A95CFB">
      <w:pPr>
        <w:pStyle w:val="Nadpis1"/>
      </w:pPr>
      <w:r>
        <w:t>Úvod</w:t>
      </w:r>
    </w:p>
    <w:p w14:paraId="76B8B0FC" w14:textId="78220051" w:rsidR="00A95CFB" w:rsidRDefault="00A95CFB" w:rsidP="00A95CFB">
      <w:r>
        <w:t>Zprávu o hospodaření za uplynulý rok předkládám jménem výboru SDH v souladu se stanovami SH ČMS a platnými účetními předpisy pro spolky.</w:t>
      </w:r>
    </w:p>
    <w:p w14:paraId="266AB686" w14:textId="2504F9EC" w:rsidR="00A95CFB" w:rsidRDefault="00A95CFB" w:rsidP="00A95CFB">
      <w:r>
        <w:t xml:space="preserve">Cílem zprávy je stručně seznámit členy sboru s hospodařením, příjmy a výdaji, a s výsledkem hospodaření k 31. 12. </w:t>
      </w:r>
      <w:r w:rsidR="0026063C">
        <w:t>2025</w:t>
      </w:r>
      <w:r>
        <w:t>.</w:t>
      </w:r>
    </w:p>
    <w:p w14:paraId="12BDBC95" w14:textId="35CC93DC" w:rsidR="00A95CFB" w:rsidRDefault="00A95CFB" w:rsidP="00A95CFB">
      <w:pPr>
        <w:pStyle w:val="Nadpis1"/>
      </w:pPr>
      <w:r>
        <w:t>Přehled příjmů</w:t>
      </w:r>
    </w:p>
    <w:p w14:paraId="39026F1A" w14:textId="72FFA6DD" w:rsidR="00A95CFB" w:rsidRDefault="00A95CFB" w:rsidP="00A95CFB">
      <w:r>
        <w:t xml:space="preserve">Celkové příjmy SDH za rok </w:t>
      </w:r>
      <w:r w:rsidR="0026063C">
        <w:t>2025</w:t>
      </w:r>
      <w:r>
        <w:t xml:space="preserve"> činily [částka] Kč, a to z těchto hlavních zdrojů:</w:t>
      </w:r>
    </w:p>
    <w:p w14:paraId="4B0A5BB6" w14:textId="77777777" w:rsidR="00A95CFB" w:rsidRDefault="00A95CFB" w:rsidP="00A95CFB">
      <w:r>
        <w:t>Příspěvek obce: [částka] Kč</w:t>
      </w:r>
    </w:p>
    <w:p w14:paraId="61FD06B1" w14:textId="77777777" w:rsidR="00A95CFB" w:rsidRDefault="00A95CFB" w:rsidP="00A95CFB">
      <w:r>
        <w:t>Dotace SH ČMS / OSH / KSH: [částka] Kč</w:t>
      </w:r>
    </w:p>
    <w:p w14:paraId="0B7221D1" w14:textId="77777777" w:rsidR="00A95CFB" w:rsidRDefault="00A95CFB" w:rsidP="00A95CFB">
      <w:r>
        <w:t>Členské příspěvky: [částka] Kč</w:t>
      </w:r>
    </w:p>
    <w:p w14:paraId="62AE259F" w14:textId="77777777" w:rsidR="00A95CFB" w:rsidRDefault="00A95CFB" w:rsidP="00A95CFB">
      <w:r>
        <w:t>Příjmy z akcí (ples, soutěž, sběr železa apod.): [částka] Kč</w:t>
      </w:r>
    </w:p>
    <w:p w14:paraId="1116C146" w14:textId="77777777" w:rsidR="00A95CFB" w:rsidRDefault="00A95CFB" w:rsidP="00A95CFB">
      <w:r>
        <w:t>Dary a sponzorské příspěvky: [částka] Kč</w:t>
      </w:r>
    </w:p>
    <w:p w14:paraId="1C5B34D5" w14:textId="77777777" w:rsidR="00A95CFB" w:rsidRDefault="00A95CFB" w:rsidP="00A95CFB">
      <w:r>
        <w:t>Ostatní příjmy: [částka] Kč</w:t>
      </w:r>
    </w:p>
    <w:p w14:paraId="00804A18" w14:textId="7413722F" w:rsidR="00A95CFB" w:rsidRDefault="00A95CFB" w:rsidP="00A95CFB">
      <w:pPr>
        <w:pStyle w:val="Nadpis1"/>
      </w:pPr>
      <w:r>
        <w:t>Přehled výdajů</w:t>
      </w:r>
    </w:p>
    <w:p w14:paraId="2D2DFFA2" w14:textId="71F017FD" w:rsidR="00A95CFB" w:rsidRDefault="00A95CFB" w:rsidP="00A95CFB">
      <w:r>
        <w:t xml:space="preserve">Celkové výdaje SDH za rok </w:t>
      </w:r>
      <w:r w:rsidR="0026063C">
        <w:t>2025</w:t>
      </w:r>
      <w:r>
        <w:t xml:space="preserve"> činily [částka] Kč, z toho:</w:t>
      </w:r>
    </w:p>
    <w:p w14:paraId="24C50886" w14:textId="77777777" w:rsidR="00A95CFB" w:rsidRDefault="00A95CFB" w:rsidP="00A95CFB">
      <w:r>
        <w:t>Údržba a provoz techniky: [částka] Kč</w:t>
      </w:r>
    </w:p>
    <w:p w14:paraId="25D2EBD4" w14:textId="77777777" w:rsidR="00A95CFB" w:rsidRDefault="00A95CFB" w:rsidP="00A95CFB">
      <w:r>
        <w:t>Výstroj a výzbroj: [částka] Kč</w:t>
      </w:r>
    </w:p>
    <w:p w14:paraId="55F6CE80" w14:textId="77777777" w:rsidR="00A95CFB" w:rsidRDefault="00A95CFB" w:rsidP="00A95CFB">
      <w:r>
        <w:t>Materiál na akce a soutěže: [částka] Kč</w:t>
      </w:r>
    </w:p>
    <w:p w14:paraId="20684326" w14:textId="77777777" w:rsidR="00A95CFB" w:rsidRDefault="00A95CFB" w:rsidP="00A95CFB">
      <w:r>
        <w:t>Cestovní náhrady, PHM, doprava: [částka] Kč</w:t>
      </w:r>
    </w:p>
    <w:p w14:paraId="13DE6A6B" w14:textId="77777777" w:rsidR="00A95CFB" w:rsidRDefault="00A95CFB" w:rsidP="00A95CFB">
      <w:r>
        <w:t>Pojištění, členské poplatky, správní výdaje: [částka] Kč</w:t>
      </w:r>
    </w:p>
    <w:p w14:paraId="1D1EE4F4" w14:textId="77777777" w:rsidR="00A95CFB" w:rsidRDefault="00A95CFB" w:rsidP="00A95CFB">
      <w:r>
        <w:t>Ostatní provozní náklady: [částka] Kč</w:t>
      </w:r>
    </w:p>
    <w:p w14:paraId="1655E989" w14:textId="17666913" w:rsidR="00A95CFB" w:rsidRDefault="00A95CFB" w:rsidP="00A95CFB">
      <w:pPr>
        <w:pStyle w:val="Nadpis1"/>
      </w:pPr>
      <w:r>
        <w:t>Výsledek hospodaření</w:t>
      </w:r>
    </w:p>
    <w:p w14:paraId="339454DA" w14:textId="136729D8" w:rsidR="00A95CFB" w:rsidRDefault="00A95CFB" w:rsidP="00A95CFB">
      <w:r>
        <w:t xml:space="preserve">K 31. 12. </w:t>
      </w:r>
      <w:r w:rsidR="0026063C">
        <w:t>2025</w:t>
      </w:r>
      <w:r>
        <w:t xml:space="preserve"> vykázal sbor:</w:t>
      </w:r>
    </w:p>
    <w:p w14:paraId="67850A52" w14:textId="77777777" w:rsidR="00A95CFB" w:rsidRDefault="00A95CFB" w:rsidP="00A95CFB">
      <w:r>
        <w:t>Přebytek (zisk) hospodaření: [částka] Kč</w:t>
      </w:r>
    </w:p>
    <w:p w14:paraId="75E9E83E" w14:textId="77777777" w:rsidR="00A95CFB" w:rsidRDefault="00A95CFB" w:rsidP="00A95CFB">
      <w:r>
        <w:t>nebo</w:t>
      </w:r>
    </w:p>
    <w:p w14:paraId="1C7AAEC6" w14:textId="77777777" w:rsidR="00A95CFB" w:rsidRDefault="00A95CFB" w:rsidP="00A95CFB">
      <w:r>
        <w:t>Ztrátu hospodaření: [částka] Kč</w:t>
      </w:r>
    </w:p>
    <w:p w14:paraId="05971A9E" w14:textId="338CF457" w:rsidR="00A95CFB" w:rsidRDefault="00A95CFB" w:rsidP="00A95CFB">
      <w:r>
        <w:t xml:space="preserve">Zůstatek finančních prostředků na účtu a v pokladně k 31. 12. </w:t>
      </w:r>
      <w:r w:rsidR="0026063C">
        <w:t>2025</w:t>
      </w:r>
      <w:r>
        <w:t xml:space="preserve"> činí celkem [částka] Kč.</w:t>
      </w:r>
    </w:p>
    <w:p w14:paraId="3851EC54" w14:textId="2EFEB5EA" w:rsidR="00A95CFB" w:rsidRDefault="00A95CFB" w:rsidP="00A95CFB">
      <w:pPr>
        <w:pStyle w:val="Nadpis1"/>
      </w:pPr>
      <w:r>
        <w:t>Majetek SDH</w:t>
      </w:r>
    </w:p>
    <w:p w14:paraId="006F9D47" w14:textId="77777777" w:rsidR="00A95CFB" w:rsidRDefault="00A95CFB" w:rsidP="00A95CFB">
      <w:r>
        <w:t>Sbor vlastní a spravuje tento majetek:</w:t>
      </w:r>
    </w:p>
    <w:p w14:paraId="4D5FCDB6" w14:textId="77777777" w:rsidR="00A95CFB" w:rsidRDefault="00A95CFB" w:rsidP="0026063C">
      <w:pPr>
        <w:pStyle w:val="Odstavecseseznamem"/>
        <w:numPr>
          <w:ilvl w:val="0"/>
          <w:numId w:val="30"/>
        </w:numPr>
      </w:pPr>
      <w:r>
        <w:t>hasičskou zbrojnici (ve vlastnictví / v užívání obce),</w:t>
      </w:r>
    </w:p>
    <w:p w14:paraId="59FE4B8A" w14:textId="77777777" w:rsidR="00A95CFB" w:rsidRDefault="00A95CFB" w:rsidP="0026063C">
      <w:pPr>
        <w:pStyle w:val="Odstavecseseznamem"/>
        <w:numPr>
          <w:ilvl w:val="0"/>
          <w:numId w:val="30"/>
        </w:numPr>
      </w:pPr>
      <w:r>
        <w:t>vozidlo [typ, SPZ],</w:t>
      </w:r>
    </w:p>
    <w:p w14:paraId="4B890F18" w14:textId="77777777" w:rsidR="00A95CFB" w:rsidRDefault="00A95CFB" w:rsidP="0026063C">
      <w:pPr>
        <w:pStyle w:val="Odstavecseseznamem"/>
        <w:numPr>
          <w:ilvl w:val="0"/>
          <w:numId w:val="30"/>
        </w:numPr>
      </w:pPr>
      <w:r>
        <w:t>výzbroj a výstroj (hadice, savice, PS 12, DA-L1Z, radiostanice apod.),</w:t>
      </w:r>
    </w:p>
    <w:p w14:paraId="11752817" w14:textId="77777777" w:rsidR="00A95CFB" w:rsidRDefault="00A95CFB" w:rsidP="0026063C">
      <w:pPr>
        <w:pStyle w:val="Odstavecseseznamem"/>
        <w:numPr>
          <w:ilvl w:val="0"/>
          <w:numId w:val="30"/>
        </w:numPr>
      </w:pPr>
      <w:r>
        <w:t>drobný inventář a materiál.</w:t>
      </w:r>
    </w:p>
    <w:p w14:paraId="568FA9EF" w14:textId="77777777" w:rsidR="00A95CFB" w:rsidRDefault="00A95CFB" w:rsidP="00A95CFB"/>
    <w:p w14:paraId="60771CC6" w14:textId="77777777" w:rsidR="00A95CFB" w:rsidRDefault="00A95CFB" w:rsidP="00A95CFB">
      <w:r>
        <w:lastRenderedPageBreak/>
        <w:t>Během roku proběhly běžné opravy a doplnění výstroje. Nebyl pořízen žádný dlouhodobý hmotný majetek / případně byl zakoupen [např. nový zásahový oblek, elektrocentrála, ...].</w:t>
      </w:r>
    </w:p>
    <w:p w14:paraId="5DD8BE37" w14:textId="0F807F4E" w:rsidR="00A95CFB" w:rsidRDefault="00A95CFB" w:rsidP="00A95CFB">
      <w:pPr>
        <w:pStyle w:val="Nadpis1"/>
      </w:pPr>
      <w:r>
        <w:t>Závěr</w:t>
      </w:r>
    </w:p>
    <w:p w14:paraId="0B08B811" w14:textId="77777777" w:rsidR="00A95CFB" w:rsidRDefault="00A95CFB" w:rsidP="00A95CFB">
      <w:r>
        <w:t>Hospodaření sboru v roce [rok] probíhalo v souladu se schváleným rozpočtem a zásadami hospodárnosti.</w:t>
      </w:r>
    </w:p>
    <w:p w14:paraId="688A0A03" w14:textId="77777777" w:rsidR="00A95CFB" w:rsidRDefault="00A95CFB" w:rsidP="00A95CFB">
      <w:r>
        <w:t>Děkuji všem, kteří se podíleli na hospodářské činnosti sboru, zejména obci [název] za finanční podporu, dále členům výboru za odpovědné vedení pokladny a evidenci účetnictví.</w:t>
      </w:r>
    </w:p>
    <w:p w14:paraId="12AF0AE1" w14:textId="77777777" w:rsidR="00A95CFB" w:rsidRDefault="00A95CFB" w:rsidP="00A95CFB"/>
    <w:p w14:paraId="604121E5" w14:textId="77777777" w:rsidR="00A95CFB" w:rsidRDefault="00A95CFB" w:rsidP="00A95CFB">
      <w:r>
        <w:t>Zpráva o hospodaření a účetní uzávěrka byla předložena revizorovi SDH ke kontrole.</w:t>
      </w:r>
    </w:p>
    <w:p w14:paraId="3DBE24F5" w14:textId="77777777" w:rsidR="00A95CFB" w:rsidRDefault="00A95CFB" w:rsidP="00A95CFB"/>
    <w:p w14:paraId="429CB1E1" w14:textId="77777777" w:rsidR="00A95CFB" w:rsidRDefault="00A95CFB" w:rsidP="00A95CFB">
      <w:r>
        <w:t>V [místo], dne [datum]</w:t>
      </w:r>
    </w:p>
    <w:p w14:paraId="1060EDA4" w14:textId="77777777" w:rsidR="00A95CFB" w:rsidRDefault="00A95CFB" w:rsidP="00A95CFB"/>
    <w:p w14:paraId="2D36421E" w14:textId="77777777" w:rsidR="00A95CFB" w:rsidRDefault="00A95CFB" w:rsidP="00A95CFB"/>
    <w:p w14:paraId="71896B71" w14:textId="0A3EFB2A" w:rsidR="00A95CFB" w:rsidRDefault="00A95CFB" w:rsidP="00A95CFB">
      <w:r>
        <w:t>Zpracoval: [jméno, funkce – pokladník SDH / starosta SDH]</w:t>
      </w:r>
    </w:p>
    <w:p w14:paraId="74E80763" w14:textId="77777777" w:rsidR="00A95CFB" w:rsidRDefault="00A95CFB" w:rsidP="00A95CFB"/>
    <w:p w14:paraId="663B4124" w14:textId="77777777" w:rsidR="00A95CFB" w:rsidRDefault="00A95CFB" w:rsidP="00A95CFB"/>
    <w:p w14:paraId="102A4C52" w14:textId="44048A33" w:rsidR="00BC6255" w:rsidRPr="00047835" w:rsidRDefault="00A95CFB" w:rsidP="00A95CFB">
      <w:r>
        <w:t>Za výbor</w:t>
      </w:r>
      <w:r w:rsidR="00103C51">
        <w:t xml:space="preserve"> SDH</w:t>
      </w:r>
      <w:r w:rsidR="0026063C">
        <w:t xml:space="preserve">: </w:t>
      </w:r>
    </w:p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C2204" w14:textId="77777777" w:rsidR="008E3C9D" w:rsidRDefault="008E3C9D" w:rsidP="00A67BD2">
      <w:r>
        <w:separator/>
      </w:r>
    </w:p>
  </w:endnote>
  <w:endnote w:type="continuationSeparator" w:id="0">
    <w:p w14:paraId="7348CD3C" w14:textId="77777777" w:rsidR="008E3C9D" w:rsidRDefault="008E3C9D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C4A07" w14:textId="77777777" w:rsidR="008E3C9D" w:rsidRDefault="008E3C9D" w:rsidP="00A67BD2">
      <w:r>
        <w:separator/>
      </w:r>
    </w:p>
  </w:footnote>
  <w:footnote w:type="continuationSeparator" w:id="0">
    <w:p w14:paraId="631A0A1F" w14:textId="77777777" w:rsidR="008E3C9D" w:rsidRDefault="008E3C9D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77C26"/>
    <w:multiLevelType w:val="hybridMultilevel"/>
    <w:tmpl w:val="174073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7"/>
  </w:num>
  <w:num w:numId="4" w16cid:durableId="824205646">
    <w:abstractNumId w:val="16"/>
  </w:num>
  <w:num w:numId="5" w16cid:durableId="433869088">
    <w:abstractNumId w:val="18"/>
  </w:num>
  <w:num w:numId="6" w16cid:durableId="1422995374">
    <w:abstractNumId w:val="25"/>
  </w:num>
  <w:num w:numId="7" w16cid:durableId="19093632">
    <w:abstractNumId w:val="28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3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9"/>
  </w:num>
  <w:num w:numId="14" w16cid:durableId="54401933">
    <w:abstractNumId w:val="22"/>
  </w:num>
  <w:num w:numId="15" w16cid:durableId="1250581710">
    <w:abstractNumId w:val="7"/>
  </w:num>
  <w:num w:numId="16" w16cid:durableId="1058431376">
    <w:abstractNumId w:val="21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20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4"/>
  </w:num>
  <w:num w:numId="25" w16cid:durableId="2053921550">
    <w:abstractNumId w:val="26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9"/>
  </w:num>
  <w:num w:numId="29" w16cid:durableId="820120279">
    <w:abstractNumId w:val="6"/>
  </w:num>
  <w:num w:numId="30" w16cid:durableId="5960632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62EB9"/>
    <w:rsid w:val="0007282F"/>
    <w:rsid w:val="00072F44"/>
    <w:rsid w:val="0008794F"/>
    <w:rsid w:val="000A0B25"/>
    <w:rsid w:val="000B36B4"/>
    <w:rsid w:val="000D74FC"/>
    <w:rsid w:val="000F0486"/>
    <w:rsid w:val="000F12B6"/>
    <w:rsid w:val="00103C51"/>
    <w:rsid w:val="00113A34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63C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C7963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395C"/>
    <w:rsid w:val="00381307"/>
    <w:rsid w:val="003A35A1"/>
    <w:rsid w:val="003A47E4"/>
    <w:rsid w:val="003B01CA"/>
    <w:rsid w:val="003B5072"/>
    <w:rsid w:val="003B5681"/>
    <w:rsid w:val="003C73EF"/>
    <w:rsid w:val="003F065E"/>
    <w:rsid w:val="003F1F65"/>
    <w:rsid w:val="003F20A2"/>
    <w:rsid w:val="00402471"/>
    <w:rsid w:val="00420726"/>
    <w:rsid w:val="00452C7E"/>
    <w:rsid w:val="00471A6F"/>
    <w:rsid w:val="004B5376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932C8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4120B"/>
    <w:rsid w:val="00851F23"/>
    <w:rsid w:val="00856D54"/>
    <w:rsid w:val="00862185"/>
    <w:rsid w:val="008674B9"/>
    <w:rsid w:val="0087502B"/>
    <w:rsid w:val="008A07CA"/>
    <w:rsid w:val="008B0097"/>
    <w:rsid w:val="008D3D55"/>
    <w:rsid w:val="008E3C9D"/>
    <w:rsid w:val="008E4008"/>
    <w:rsid w:val="00912144"/>
    <w:rsid w:val="00912A7E"/>
    <w:rsid w:val="00966434"/>
    <w:rsid w:val="00980B48"/>
    <w:rsid w:val="009C409E"/>
    <w:rsid w:val="009D4B5F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95CFB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D4643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60AF7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6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7</cp:revision>
  <cp:lastPrinted>2023-03-12T16:53:00Z</cp:lastPrinted>
  <dcterms:created xsi:type="dcterms:W3CDTF">2025-11-12T13:38:00Z</dcterms:created>
  <dcterms:modified xsi:type="dcterms:W3CDTF">2025-11-12T13:56:00Z</dcterms:modified>
</cp:coreProperties>
</file>